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AB" w:rsidRPr="00A21061" w:rsidRDefault="00F30CAB" w:rsidP="00F30CAB">
      <w:pPr>
        <w:rPr>
          <w:rFonts w:ascii="Century Gothic" w:hAnsi="Century Gothic"/>
          <w:b/>
          <w:sz w:val="44"/>
          <w:szCs w:val="20"/>
        </w:rPr>
      </w:pPr>
      <w:r>
        <w:rPr>
          <w:rFonts w:ascii="Century Gothic" w:hAnsi="Century Gothic"/>
          <w:b/>
          <w:noProof/>
          <w:sz w:val="20"/>
          <w:szCs w:val="20"/>
        </w:rPr>
        <w:drawing>
          <wp:anchor distT="0" distB="0" distL="114300" distR="114300" simplePos="0" relativeHeight="251659264" behindDoc="1" locked="0" layoutInCell="1" allowOverlap="1">
            <wp:simplePos x="0" y="0"/>
            <wp:positionH relativeFrom="column">
              <wp:posOffset>5114290</wp:posOffset>
            </wp:positionH>
            <wp:positionV relativeFrom="paragraph">
              <wp:posOffset>-490855</wp:posOffset>
            </wp:positionV>
            <wp:extent cx="903605" cy="847725"/>
            <wp:effectExtent l="19050" t="0" r="0" b="0"/>
            <wp:wrapNone/>
            <wp:docPr id="2" name="Picture 0" descr="KI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 logo.png"/>
                    <pic:cNvPicPr/>
                  </pic:nvPicPr>
                  <pic:blipFill>
                    <a:blip r:embed="rId7" cstate="print"/>
                    <a:stretch>
                      <a:fillRect/>
                    </a:stretch>
                  </pic:blipFill>
                  <pic:spPr>
                    <a:xfrm>
                      <a:off x="0" y="0"/>
                      <a:ext cx="903605" cy="847725"/>
                    </a:xfrm>
                    <a:prstGeom prst="rect">
                      <a:avLst/>
                    </a:prstGeom>
                  </pic:spPr>
                </pic:pic>
              </a:graphicData>
            </a:graphic>
          </wp:anchor>
        </w:drawing>
      </w:r>
      <w:r w:rsidRPr="00A21061">
        <w:rPr>
          <w:rFonts w:ascii="Century Gothic" w:hAnsi="Century Gothic"/>
          <w:b/>
          <w:sz w:val="44"/>
          <w:szCs w:val="20"/>
        </w:rPr>
        <w:t xml:space="preserve">Senior Capstone </w:t>
      </w:r>
      <w:r w:rsidR="000264B1">
        <w:rPr>
          <w:rFonts w:ascii="Century Gothic" w:hAnsi="Century Gothic"/>
          <w:b/>
          <w:sz w:val="44"/>
          <w:szCs w:val="20"/>
        </w:rPr>
        <w:t>Deliverables</w:t>
      </w:r>
    </w:p>
    <w:p w:rsidR="00F30CAB" w:rsidRPr="00690050" w:rsidRDefault="00F30CAB" w:rsidP="00F30CAB">
      <w:pPr>
        <w:pBdr>
          <w:top w:val="single" w:sz="4" w:space="1" w:color="auto"/>
          <w:left w:val="single" w:sz="4" w:space="4" w:color="auto"/>
          <w:bottom w:val="single" w:sz="4" w:space="1" w:color="auto"/>
          <w:right w:val="single" w:sz="4" w:space="4" w:color="auto"/>
        </w:pBdr>
        <w:shd w:val="clear" w:color="auto" w:fill="000000" w:themeFill="text1"/>
        <w:jc w:val="right"/>
        <w:rPr>
          <w:rFonts w:ascii="Century Gothic" w:hAnsi="Century Gothic"/>
          <w:b/>
          <w:color w:val="FFFFFF" w:themeColor="background1"/>
          <w:sz w:val="20"/>
          <w:szCs w:val="20"/>
        </w:rPr>
      </w:pPr>
      <w:r w:rsidRPr="00690050">
        <w:rPr>
          <w:rFonts w:ascii="Century Gothic" w:hAnsi="Century Gothic"/>
          <w:b/>
          <w:color w:val="FFFFFF" w:themeColor="background1"/>
          <w:sz w:val="20"/>
          <w:szCs w:val="20"/>
        </w:rPr>
        <w:t>Spring Semester | 2014</w:t>
      </w:r>
    </w:p>
    <w:p w:rsidR="00F30CAB" w:rsidRDefault="00F30CAB" w:rsidP="00F30CAB">
      <w:pPr>
        <w:rPr>
          <w:rFonts w:ascii="Century Gothic" w:hAnsi="Century Gothic"/>
          <w:sz w:val="20"/>
          <w:szCs w:val="20"/>
        </w:rPr>
      </w:pPr>
      <w:r>
        <w:rPr>
          <w:rFonts w:ascii="Century Gothic" w:hAnsi="Century Gothic"/>
          <w:sz w:val="20"/>
          <w:szCs w:val="20"/>
        </w:rPr>
        <w:t>For the capstone, THREE deliverables will be evaluated to determine a pass</w:t>
      </w:r>
      <w:r w:rsidR="00075B46">
        <w:rPr>
          <w:rFonts w:ascii="Century Gothic" w:hAnsi="Century Gothic"/>
          <w:sz w:val="20"/>
          <w:szCs w:val="20"/>
        </w:rPr>
        <w:t>ing grade. Each deliverable will have multiple “checkpoints,” where the counselor will check the progress of the deliverable. Students must show adequate progress for the deliverable (as determined by rubrics), or are subject to ENL.</w:t>
      </w:r>
    </w:p>
    <w:p w:rsidR="00F30CAB" w:rsidRDefault="00F30CAB" w:rsidP="00F30CAB">
      <w:pPr>
        <w:rPr>
          <w:rFonts w:ascii="Century Gothic" w:hAnsi="Century Gothic"/>
          <w:sz w:val="20"/>
          <w:szCs w:val="20"/>
        </w:rPr>
      </w:pPr>
    </w:p>
    <w:p w:rsidR="00566FCB" w:rsidRPr="007A5C46" w:rsidRDefault="00566FCB" w:rsidP="00566FCB">
      <w:p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b/>
          <w:color w:val="FFFFFF" w:themeColor="background1"/>
          <w:sz w:val="20"/>
          <w:szCs w:val="20"/>
        </w:rPr>
      </w:pPr>
      <w:r>
        <w:rPr>
          <w:rFonts w:ascii="Century Gothic" w:hAnsi="Century Gothic"/>
          <w:b/>
          <w:color w:val="FFFFFF" w:themeColor="background1"/>
          <w:sz w:val="20"/>
          <w:szCs w:val="20"/>
        </w:rPr>
        <w:t>Checkpoints</w:t>
      </w:r>
    </w:p>
    <w:p w:rsidR="00566FCB" w:rsidRDefault="00566FCB" w:rsidP="00F30CAB">
      <w:pPr>
        <w:rPr>
          <w:rFonts w:ascii="Century Gothic" w:hAnsi="Century Gothic"/>
          <w:sz w:val="20"/>
          <w:szCs w:val="20"/>
        </w:rPr>
      </w:pPr>
    </w:p>
    <w:tbl>
      <w:tblPr>
        <w:tblStyle w:val="TableGrid"/>
        <w:tblW w:w="0" w:type="auto"/>
        <w:tblLook w:val="04A0"/>
      </w:tblPr>
      <w:tblGrid>
        <w:gridCol w:w="2448"/>
        <w:gridCol w:w="7110"/>
      </w:tblGrid>
      <w:tr w:rsidR="00F7333C">
        <w:tc>
          <w:tcPr>
            <w:tcW w:w="2448" w:type="dxa"/>
            <w:shd w:val="clear" w:color="auto" w:fill="808080" w:themeFill="background1" w:themeFillShade="80"/>
          </w:tcPr>
          <w:p w:rsidR="00F7333C" w:rsidRPr="00F375A0" w:rsidRDefault="00F7333C" w:rsidP="00F30CAB">
            <w:pPr>
              <w:rPr>
                <w:rFonts w:ascii="Century Gothic" w:hAnsi="Century Gothic"/>
                <w:b/>
                <w:sz w:val="20"/>
                <w:szCs w:val="20"/>
              </w:rPr>
            </w:pPr>
            <w:r w:rsidRPr="00F375A0">
              <w:rPr>
                <w:rFonts w:ascii="Century Gothic" w:hAnsi="Century Gothic"/>
                <w:b/>
                <w:sz w:val="20"/>
                <w:szCs w:val="20"/>
              </w:rPr>
              <w:t>Date</w:t>
            </w:r>
          </w:p>
        </w:tc>
        <w:tc>
          <w:tcPr>
            <w:tcW w:w="7110" w:type="dxa"/>
            <w:shd w:val="clear" w:color="auto" w:fill="808080" w:themeFill="background1" w:themeFillShade="80"/>
          </w:tcPr>
          <w:p w:rsidR="00F7333C" w:rsidRPr="00F375A0" w:rsidRDefault="00F7333C" w:rsidP="00F30CAB">
            <w:pPr>
              <w:rPr>
                <w:rFonts w:ascii="Century Gothic" w:hAnsi="Century Gothic"/>
                <w:b/>
                <w:sz w:val="20"/>
                <w:szCs w:val="20"/>
              </w:rPr>
            </w:pPr>
            <w:r w:rsidRPr="00F375A0">
              <w:rPr>
                <w:rFonts w:ascii="Century Gothic" w:hAnsi="Century Gothic"/>
                <w:b/>
                <w:sz w:val="20"/>
                <w:szCs w:val="20"/>
              </w:rPr>
              <w:t>Deliverable Checked</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Tuesday, March 4</w:t>
            </w:r>
            <w:r w:rsidRPr="00F375A0">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Website check (home page, proposal page, &amp; fact page)</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March 14</w:t>
            </w:r>
            <w:r w:rsidRPr="00F375A0">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Website check (2 blogs)</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March 21</w:t>
            </w:r>
            <w:r w:rsidRPr="00F375A0">
              <w:rPr>
                <w:rFonts w:ascii="Century Gothic" w:hAnsi="Century Gothic"/>
                <w:sz w:val="20"/>
                <w:szCs w:val="20"/>
                <w:vertAlign w:val="superscript"/>
              </w:rPr>
              <w:t>st</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Binder check (timesheet &amp; budget)</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Thursday, March 27</w:t>
            </w:r>
            <w:r w:rsidRPr="00F375A0">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Website check (2 blogs)</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April 4</w:t>
            </w:r>
            <w:r w:rsidRPr="00F375A0">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Binder check (timesheet &amp; budget)</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Thursday, April 10</w:t>
            </w:r>
            <w:r w:rsidRPr="00F375A0">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Website check (2 blogs)</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April 25</w:t>
            </w:r>
            <w:r w:rsidRPr="00F375A0">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Binder check (timesheet &amp; budget</w:t>
            </w:r>
            <w:r w:rsidR="00506797">
              <w:rPr>
                <w:rFonts w:ascii="Century Gothic" w:hAnsi="Century Gothic"/>
                <w:sz w:val="20"/>
                <w:szCs w:val="20"/>
              </w:rPr>
              <w:t xml:space="preserve"> &amp; SPONSORSHIP</w:t>
            </w:r>
            <w:r>
              <w:rPr>
                <w:rFonts w:ascii="Century Gothic" w:hAnsi="Century Gothic"/>
                <w:sz w:val="20"/>
                <w:szCs w:val="20"/>
              </w:rPr>
              <w:t>)</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May 2</w:t>
            </w:r>
            <w:r w:rsidRPr="00F375A0">
              <w:rPr>
                <w:rFonts w:ascii="Century Gothic" w:hAnsi="Century Gothic"/>
                <w:sz w:val="20"/>
                <w:szCs w:val="20"/>
                <w:vertAlign w:val="superscript"/>
              </w:rPr>
              <w:t>nd</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Website check (2 blogs)</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May 9</w:t>
            </w:r>
            <w:r w:rsidRPr="00F375A0">
              <w:rPr>
                <w:rFonts w:ascii="Century Gothic" w:hAnsi="Century Gothic"/>
                <w:sz w:val="20"/>
                <w:szCs w:val="20"/>
                <w:vertAlign w:val="superscript"/>
              </w:rPr>
              <w:t>th</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Binder check (timesheet &amp; budget)</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Tuesday, May 20</w:t>
            </w:r>
            <w:r w:rsidRPr="00AD4538">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Presentation Student Notes</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Friday, May 23</w:t>
            </w:r>
            <w:r w:rsidRPr="00AD4538">
              <w:rPr>
                <w:rFonts w:ascii="Century Gothic" w:hAnsi="Century Gothic"/>
                <w:sz w:val="20"/>
                <w:szCs w:val="20"/>
                <w:vertAlign w:val="superscript"/>
              </w:rPr>
              <w:t>rd</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Presentation Visual Aid</w:t>
            </w:r>
          </w:p>
        </w:tc>
      </w:tr>
      <w:tr w:rsidR="00F7333C">
        <w:tc>
          <w:tcPr>
            <w:tcW w:w="2448" w:type="dxa"/>
          </w:tcPr>
          <w:p w:rsidR="00F7333C" w:rsidRDefault="00F7333C" w:rsidP="00F30CAB">
            <w:pPr>
              <w:rPr>
                <w:rFonts w:ascii="Century Gothic" w:hAnsi="Century Gothic"/>
                <w:sz w:val="20"/>
                <w:szCs w:val="20"/>
              </w:rPr>
            </w:pPr>
            <w:r>
              <w:rPr>
                <w:rFonts w:ascii="Century Gothic" w:hAnsi="Century Gothic"/>
                <w:sz w:val="20"/>
                <w:szCs w:val="20"/>
              </w:rPr>
              <w:t>Week of May 27</w:t>
            </w:r>
            <w:r w:rsidRPr="00AD4538">
              <w:rPr>
                <w:rFonts w:ascii="Century Gothic" w:hAnsi="Century Gothic"/>
                <w:sz w:val="20"/>
                <w:szCs w:val="20"/>
                <w:vertAlign w:val="superscript"/>
              </w:rPr>
              <w:t>th</w:t>
            </w:r>
            <w:r>
              <w:rPr>
                <w:rFonts w:ascii="Century Gothic" w:hAnsi="Century Gothic"/>
                <w:sz w:val="20"/>
                <w:szCs w:val="20"/>
              </w:rPr>
              <w:t xml:space="preserve"> </w:t>
            </w:r>
          </w:p>
        </w:tc>
        <w:tc>
          <w:tcPr>
            <w:tcW w:w="7110" w:type="dxa"/>
          </w:tcPr>
          <w:p w:rsidR="00F7333C" w:rsidRDefault="00F7333C" w:rsidP="00F30CAB">
            <w:pPr>
              <w:rPr>
                <w:rFonts w:ascii="Century Gothic" w:hAnsi="Century Gothic"/>
                <w:sz w:val="20"/>
                <w:szCs w:val="20"/>
              </w:rPr>
            </w:pPr>
            <w:r>
              <w:rPr>
                <w:rFonts w:ascii="Century Gothic" w:hAnsi="Century Gothic"/>
                <w:sz w:val="20"/>
                <w:szCs w:val="20"/>
              </w:rPr>
              <w:t>Presentation</w:t>
            </w:r>
          </w:p>
        </w:tc>
      </w:tr>
    </w:tbl>
    <w:p w:rsidR="00566FCB" w:rsidRPr="00690050" w:rsidRDefault="00566FCB" w:rsidP="00F30CAB">
      <w:pPr>
        <w:rPr>
          <w:rFonts w:ascii="Century Gothic" w:hAnsi="Century Gothic"/>
          <w:sz w:val="20"/>
          <w:szCs w:val="20"/>
        </w:rPr>
      </w:pPr>
    </w:p>
    <w:p w:rsidR="00C25246" w:rsidRPr="007A5C46" w:rsidRDefault="00C25246" w:rsidP="00F30CAB">
      <w:pPr>
        <w:pBdr>
          <w:top w:val="single" w:sz="4" w:space="1" w:color="auto"/>
          <w:left w:val="single" w:sz="4" w:space="4" w:color="auto"/>
          <w:bottom w:val="single" w:sz="4" w:space="1" w:color="auto"/>
          <w:right w:val="single" w:sz="4" w:space="4" w:color="auto"/>
        </w:pBdr>
        <w:shd w:val="clear" w:color="auto" w:fill="000000" w:themeFill="text1"/>
        <w:rPr>
          <w:rFonts w:ascii="Century Gothic" w:hAnsi="Century Gothic"/>
          <w:b/>
          <w:color w:val="FFFFFF" w:themeColor="background1"/>
          <w:sz w:val="20"/>
          <w:szCs w:val="20"/>
        </w:rPr>
      </w:pPr>
      <w:r w:rsidRPr="007A5C46">
        <w:rPr>
          <w:rFonts w:ascii="Century Gothic" w:hAnsi="Century Gothic"/>
          <w:b/>
          <w:color w:val="FFFFFF" w:themeColor="background1"/>
          <w:sz w:val="20"/>
          <w:szCs w:val="20"/>
        </w:rPr>
        <w:t xml:space="preserve">Student </w:t>
      </w:r>
      <w:r>
        <w:rPr>
          <w:rFonts w:ascii="Century Gothic" w:hAnsi="Century Gothic"/>
          <w:b/>
          <w:color w:val="FFFFFF" w:themeColor="background1"/>
          <w:sz w:val="20"/>
          <w:szCs w:val="20"/>
        </w:rPr>
        <w:t>Deliverables</w:t>
      </w:r>
    </w:p>
    <w:p w:rsidR="00C25246" w:rsidRPr="00690050" w:rsidRDefault="00C25246" w:rsidP="00C25246">
      <w:pPr>
        <w:rPr>
          <w:rFonts w:ascii="Century Gothic" w:eastAsia="Times New Roman" w:hAnsi="Century Gothic" w:cs="Times New Roman"/>
          <w:bCs/>
          <w:sz w:val="20"/>
          <w:szCs w:val="20"/>
        </w:rPr>
      </w:pPr>
      <w:r w:rsidRPr="00690050">
        <w:rPr>
          <w:rFonts w:ascii="Century Gothic" w:eastAsia="Times New Roman" w:hAnsi="Century Gothic" w:cs="Times New Roman"/>
          <w:bCs/>
          <w:sz w:val="20"/>
          <w:szCs w:val="20"/>
        </w:rPr>
        <w:t>Students may work individually if they choose to, but are encouraged to work in groups of three to evenly disburse the large amount of requirements for each project. Below are the expectations for all students.</w:t>
      </w:r>
    </w:p>
    <w:p w:rsidR="00C25246" w:rsidRPr="00690050" w:rsidRDefault="00C25246" w:rsidP="00C25246">
      <w:pPr>
        <w:rPr>
          <w:rFonts w:ascii="Century Gothic" w:eastAsia="Times New Roman" w:hAnsi="Century Gothic" w:cs="Times New Roman"/>
          <w:b/>
          <w:bCs/>
          <w:sz w:val="20"/>
          <w:szCs w:val="20"/>
        </w:rPr>
      </w:pPr>
    </w:p>
    <w:p w:rsidR="00C25246" w:rsidRPr="007B37B4" w:rsidRDefault="00C25246" w:rsidP="00C25246">
      <w:pPr>
        <w:rPr>
          <w:rFonts w:ascii="Century Gothic" w:eastAsia="Times New Roman" w:hAnsi="Century Gothic" w:cs="Times New Roman"/>
          <w:b/>
          <w:bCs/>
          <w:sz w:val="20"/>
          <w:szCs w:val="20"/>
          <w:u w:val="single"/>
        </w:rPr>
      </w:pPr>
      <w:r w:rsidRPr="007B37B4">
        <w:rPr>
          <w:rFonts w:ascii="Century Gothic" w:eastAsia="Times New Roman" w:hAnsi="Century Gothic" w:cs="Times New Roman"/>
          <w:b/>
          <w:bCs/>
          <w:sz w:val="20"/>
          <w:szCs w:val="20"/>
          <w:u w:val="single"/>
        </w:rPr>
        <w:t>ALL group members are EQUALLY responsible for:</w:t>
      </w:r>
    </w:p>
    <w:p w:rsidR="00C25246" w:rsidRPr="007B37B4" w:rsidRDefault="00C25246" w:rsidP="00C25246">
      <w:pPr>
        <w:numPr>
          <w:ilvl w:val="0"/>
          <w:numId w:val="1"/>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Creating the project proposal </w:t>
      </w:r>
    </w:p>
    <w:p w:rsidR="00C25246" w:rsidRPr="007B37B4" w:rsidRDefault="00C25246" w:rsidP="00C25246">
      <w:pPr>
        <w:numPr>
          <w:ilvl w:val="0"/>
          <w:numId w:val="2"/>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Contributing to group work time in/outside of class</w:t>
      </w:r>
    </w:p>
    <w:p w:rsidR="00C25246" w:rsidRPr="00690050" w:rsidRDefault="00C25246" w:rsidP="00C25246">
      <w:pPr>
        <w:numPr>
          <w:ilvl w:val="0"/>
          <w:numId w:val="3"/>
        </w:numPr>
        <w:ind w:left="45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Participating in on/off campus events hosted by the group</w:t>
      </w:r>
    </w:p>
    <w:p w:rsidR="00C25246" w:rsidRPr="007B37B4" w:rsidRDefault="00C25246" w:rsidP="00C25246">
      <w:pPr>
        <w:rPr>
          <w:rFonts w:ascii="Century Gothic" w:eastAsia="Times New Roman" w:hAnsi="Century Gothic" w:cs="Times New Roman"/>
          <w:b/>
          <w:bCs/>
          <w:sz w:val="20"/>
          <w:szCs w:val="20"/>
        </w:rPr>
      </w:pPr>
      <w:r w:rsidRPr="007B37B4">
        <w:rPr>
          <w:rFonts w:ascii="Century Gothic" w:eastAsia="Times New Roman" w:hAnsi="Century Gothic" w:cs="Times New Roman"/>
          <w:b/>
          <w:bCs/>
          <w:sz w:val="20"/>
          <w:szCs w:val="20"/>
        </w:rPr>
        <w:t> </w:t>
      </w:r>
    </w:p>
    <w:p w:rsidR="00C25246" w:rsidRPr="007B37B4" w:rsidRDefault="00C25246" w:rsidP="00C25246">
      <w:pPr>
        <w:textAlignment w:val="center"/>
        <w:rPr>
          <w:rFonts w:ascii="Century Gothic" w:eastAsia="Times New Roman" w:hAnsi="Century Gothic" w:cs="Times New Roman"/>
          <w:sz w:val="20"/>
          <w:szCs w:val="20"/>
        </w:rPr>
      </w:pPr>
      <w:r>
        <w:rPr>
          <w:rFonts w:ascii="Century Gothic" w:eastAsia="Times New Roman" w:hAnsi="Century Gothic" w:cs="Times New Roman"/>
          <w:b/>
          <w:bCs/>
          <w:sz w:val="20"/>
          <w:szCs w:val="20"/>
        </w:rPr>
        <w:t>Website</w:t>
      </w:r>
    </w:p>
    <w:p w:rsidR="00C25246" w:rsidRPr="007B37B4" w:rsidRDefault="00C25246" w:rsidP="00C25246">
      <w:pPr>
        <w:rPr>
          <w:rFonts w:ascii="Century Gothic" w:eastAsia="Times New Roman" w:hAnsi="Century Gothic" w:cs="Times New Roman"/>
          <w:sz w:val="20"/>
          <w:szCs w:val="20"/>
        </w:rPr>
      </w:pPr>
      <w:r>
        <w:rPr>
          <w:rFonts w:ascii="Century Gothic" w:eastAsia="Times New Roman" w:hAnsi="Century Gothic" w:cs="Times New Roman"/>
          <w:sz w:val="20"/>
          <w:szCs w:val="20"/>
        </w:rPr>
        <w:t>Students are</w:t>
      </w:r>
      <w:r w:rsidRPr="007B37B4">
        <w:rPr>
          <w:rFonts w:ascii="Century Gothic" w:eastAsia="Times New Roman" w:hAnsi="Century Gothic" w:cs="Times New Roman"/>
          <w:sz w:val="20"/>
          <w:szCs w:val="20"/>
        </w:rPr>
        <w:t xml:space="preserve"> responsible for creating and updating the group's website/blog on Weebly.com. </w:t>
      </w:r>
    </w:p>
    <w:p w:rsidR="00C25246" w:rsidRPr="007B37B4" w:rsidRDefault="00C25246" w:rsidP="00C25246">
      <w:pPr>
        <w:ind w:left="99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w:t>
      </w:r>
    </w:p>
    <w:p w:rsidR="00C25246" w:rsidRPr="007B37B4" w:rsidRDefault="00C25246" w:rsidP="00C25246">
      <w:pPr>
        <w:rPr>
          <w:rFonts w:ascii="Century Gothic" w:eastAsia="Times New Roman" w:hAnsi="Century Gothic" w:cs="Times New Roman"/>
          <w:sz w:val="20"/>
          <w:szCs w:val="20"/>
          <w:u w:val="single"/>
        </w:rPr>
      </w:pPr>
      <w:r w:rsidRPr="007B37B4">
        <w:rPr>
          <w:rFonts w:ascii="Century Gothic" w:eastAsia="Times New Roman" w:hAnsi="Century Gothic" w:cs="Times New Roman"/>
          <w:sz w:val="20"/>
          <w:szCs w:val="20"/>
          <w:u w:val="single"/>
        </w:rPr>
        <w:t>Key Website/Blog Features:</w:t>
      </w:r>
    </w:p>
    <w:p w:rsidR="00C25246" w:rsidRPr="007B37B4" w:rsidRDefault="00C25246" w:rsidP="00C25246">
      <w:pPr>
        <w:numPr>
          <w:ilvl w:val="1"/>
          <w:numId w:val="4"/>
        </w:numPr>
        <w:ind w:left="99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Home Page:</w:t>
      </w:r>
    </w:p>
    <w:p w:rsidR="00C25246" w:rsidRPr="007B37B4" w:rsidRDefault="00C25246" w:rsidP="00C25246">
      <w:pPr>
        <w:numPr>
          <w:ilvl w:val="2"/>
          <w:numId w:val="4"/>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Introduce (briefly) the Senior Capstone and your group's project. This is a good place to pull in your audience. </w:t>
      </w:r>
    </w:p>
    <w:p w:rsidR="00C25246" w:rsidRPr="007B37B4" w:rsidRDefault="00C25246" w:rsidP="00C25246">
      <w:pPr>
        <w:ind w:left="153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*Feel free to insert relevant photos, artwork done by your group (posters, etc.), or reasons why you're group felt compelled to work on this topic. This is also a great area for you to include pieces of your "Go Public" section from your project proposal.</w:t>
      </w:r>
    </w:p>
    <w:p w:rsidR="00C25246" w:rsidRPr="007B37B4" w:rsidRDefault="00C25246" w:rsidP="00C25246">
      <w:pPr>
        <w:numPr>
          <w:ilvl w:val="1"/>
          <w:numId w:val="4"/>
        </w:numPr>
        <w:ind w:left="99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Blog Page:</w:t>
      </w:r>
    </w:p>
    <w:p w:rsidR="00C25246" w:rsidRDefault="00C25246" w:rsidP="00C25246">
      <w:pPr>
        <w:numPr>
          <w:ilvl w:val="2"/>
          <w:numId w:val="4"/>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For each major event the group takes part in or hosts, there should be an entry that includes a description of the event and photos of the event in action.</w:t>
      </w:r>
    </w:p>
    <w:p w:rsidR="009175DB" w:rsidRDefault="009175DB" w:rsidP="00C25246">
      <w:pPr>
        <w:numPr>
          <w:ilvl w:val="2"/>
          <w:numId w:val="4"/>
        </w:numPr>
        <w:ind w:left="1534"/>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If you don’t host an event, and “update” blog post is acceptable. Update your readers on your progress, challenges you may have encountered, or bright ideas that you have come up with along the way.</w:t>
      </w:r>
    </w:p>
    <w:p w:rsidR="009175DB" w:rsidRDefault="009175DB" w:rsidP="00C25246">
      <w:pPr>
        <w:numPr>
          <w:ilvl w:val="2"/>
          <w:numId w:val="4"/>
        </w:numPr>
        <w:ind w:left="1534"/>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Still stuck? Write about what your group has learned so far. This can be anything from project-specific content, or even project management or group work lessons your team has learned.</w:t>
      </w:r>
    </w:p>
    <w:p w:rsidR="009175DB" w:rsidRDefault="009175DB" w:rsidP="009175DB">
      <w:pPr>
        <w:textAlignment w:val="center"/>
        <w:rPr>
          <w:rFonts w:ascii="Century Gothic" w:eastAsia="Times New Roman" w:hAnsi="Century Gothic" w:cs="Times New Roman"/>
          <w:sz w:val="20"/>
          <w:szCs w:val="20"/>
        </w:rPr>
      </w:pPr>
    </w:p>
    <w:p w:rsidR="009175DB" w:rsidRDefault="009175DB" w:rsidP="009175DB">
      <w:pPr>
        <w:textAlignment w:val="center"/>
        <w:rPr>
          <w:rFonts w:ascii="Century Gothic" w:eastAsia="Times New Roman" w:hAnsi="Century Gothic" w:cs="Times New Roman"/>
          <w:sz w:val="20"/>
          <w:szCs w:val="20"/>
        </w:rPr>
      </w:pPr>
    </w:p>
    <w:p w:rsidR="009175DB" w:rsidRPr="007B37B4" w:rsidRDefault="009175DB" w:rsidP="009175DB">
      <w:pPr>
        <w:textAlignment w:val="center"/>
        <w:rPr>
          <w:rFonts w:ascii="Century Gothic" w:eastAsia="Times New Roman" w:hAnsi="Century Gothic" w:cs="Times New Roman"/>
          <w:sz w:val="20"/>
          <w:szCs w:val="20"/>
        </w:rPr>
      </w:pPr>
    </w:p>
    <w:p w:rsidR="00C25246" w:rsidRPr="007B37B4" w:rsidRDefault="00C25246" w:rsidP="00C25246">
      <w:pPr>
        <w:numPr>
          <w:ilvl w:val="1"/>
          <w:numId w:val="4"/>
        </w:numPr>
        <w:ind w:left="99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Project Proposal Page:</w:t>
      </w:r>
    </w:p>
    <w:p w:rsidR="00C25246" w:rsidRPr="007B37B4" w:rsidRDefault="00C25246" w:rsidP="009175DB">
      <w:pPr>
        <w:numPr>
          <w:ilvl w:val="2"/>
          <w:numId w:val="4"/>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This page should include your</w:t>
      </w:r>
      <w:r w:rsidR="009175DB">
        <w:rPr>
          <w:rFonts w:ascii="Century Gothic" w:eastAsia="Times New Roman" w:hAnsi="Century Gothic" w:cs="Times New Roman"/>
          <w:sz w:val="20"/>
          <w:szCs w:val="20"/>
        </w:rPr>
        <w:t xml:space="preserve"> typed</w:t>
      </w:r>
      <w:r w:rsidRPr="007B37B4">
        <w:rPr>
          <w:rFonts w:ascii="Century Gothic" w:eastAsia="Times New Roman" w:hAnsi="Century Gothic" w:cs="Times New Roman"/>
          <w:sz w:val="20"/>
          <w:szCs w:val="20"/>
        </w:rPr>
        <w:t xml:space="preserve"> project proposal, as outlined and approved by your College Counselor. </w:t>
      </w:r>
    </w:p>
    <w:p w:rsidR="00C25246" w:rsidRPr="007B37B4" w:rsidRDefault="00C25246" w:rsidP="00C25246">
      <w:pPr>
        <w:numPr>
          <w:ilvl w:val="1"/>
          <w:numId w:val="4"/>
        </w:numPr>
        <w:ind w:left="99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Fact Sheet Page:</w:t>
      </w:r>
    </w:p>
    <w:p w:rsidR="00C25246" w:rsidRPr="007B37B4" w:rsidRDefault="00C25246" w:rsidP="00C25246">
      <w:pPr>
        <w:numPr>
          <w:ilvl w:val="2"/>
          <w:numId w:val="4"/>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This page should include key facts about the issue your group chose to work with. Types of facts could include:</w:t>
      </w:r>
    </w:p>
    <w:p w:rsidR="00C25246" w:rsidRPr="007B37B4" w:rsidRDefault="00C25246" w:rsidP="00C25246">
      <w:pPr>
        <w:numPr>
          <w:ilvl w:val="3"/>
          <w:numId w:val="4"/>
        </w:numPr>
        <w:ind w:left="207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Statistics about current problems/improvements</w:t>
      </w:r>
    </w:p>
    <w:p w:rsidR="00C25246" w:rsidRPr="007B37B4" w:rsidRDefault="00C25246" w:rsidP="00C25246">
      <w:pPr>
        <w:numPr>
          <w:ilvl w:val="3"/>
          <w:numId w:val="4"/>
        </w:numPr>
        <w:ind w:left="207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Historical facts/trends that surround this issue</w:t>
      </w:r>
    </w:p>
    <w:p w:rsidR="00C25246" w:rsidRPr="007B37B4" w:rsidRDefault="00C25246" w:rsidP="00C25246">
      <w:pPr>
        <w:numPr>
          <w:ilvl w:val="3"/>
          <w:numId w:val="4"/>
        </w:numPr>
        <w:ind w:left="207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Who the major contributors to the problem are</w:t>
      </w:r>
    </w:p>
    <w:p w:rsidR="00C25246" w:rsidRPr="007B37B4" w:rsidRDefault="00C25246" w:rsidP="00C25246">
      <w:pPr>
        <w:numPr>
          <w:ilvl w:val="3"/>
          <w:numId w:val="4"/>
        </w:numPr>
        <w:ind w:left="207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Who the major victims of the problem are</w:t>
      </w:r>
    </w:p>
    <w:p w:rsidR="00C25246" w:rsidRPr="007B37B4" w:rsidRDefault="00C25246" w:rsidP="00C25246">
      <w:pPr>
        <w:numPr>
          <w:ilvl w:val="3"/>
          <w:numId w:val="4"/>
        </w:numPr>
        <w:ind w:left="207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Local organizations working to alleviate this problem</w:t>
      </w:r>
    </w:p>
    <w:p w:rsidR="00E570A9" w:rsidRPr="009175DB" w:rsidRDefault="00C25246" w:rsidP="009175DB">
      <w:pPr>
        <w:ind w:left="207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w:t>
      </w:r>
    </w:p>
    <w:p w:rsidR="00C25246" w:rsidRPr="007B37B4" w:rsidRDefault="00C25246" w:rsidP="00C25246">
      <w:pPr>
        <w:textAlignment w:val="center"/>
        <w:rPr>
          <w:rFonts w:ascii="Century Gothic" w:eastAsia="Times New Roman" w:hAnsi="Century Gothic" w:cs="Times New Roman"/>
          <w:sz w:val="20"/>
          <w:szCs w:val="20"/>
        </w:rPr>
      </w:pPr>
      <w:r>
        <w:rPr>
          <w:rFonts w:ascii="Century Gothic" w:eastAsia="Times New Roman" w:hAnsi="Century Gothic" w:cs="Times New Roman"/>
          <w:b/>
          <w:bCs/>
          <w:sz w:val="20"/>
          <w:szCs w:val="20"/>
        </w:rPr>
        <w:t>Project Binder</w:t>
      </w:r>
    </w:p>
    <w:p w:rsidR="00C25246" w:rsidRDefault="00C25246" w:rsidP="00C25246">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Projects </w:t>
      </w:r>
      <w:r w:rsidRPr="007B37B4">
        <w:rPr>
          <w:rFonts w:ascii="Century Gothic" w:eastAsia="Times New Roman" w:hAnsi="Century Gothic" w:cs="Times New Roman"/>
          <w:sz w:val="20"/>
          <w:szCs w:val="20"/>
        </w:rPr>
        <w:t xml:space="preserve">will require materials and resources, and these materials and resources are not free! </w:t>
      </w:r>
      <w:r>
        <w:rPr>
          <w:rFonts w:ascii="Century Gothic" w:eastAsia="Times New Roman" w:hAnsi="Century Gothic" w:cs="Times New Roman"/>
          <w:sz w:val="20"/>
          <w:szCs w:val="20"/>
        </w:rPr>
        <w:t>Students are</w:t>
      </w:r>
      <w:r w:rsidRPr="007B37B4">
        <w:rPr>
          <w:rFonts w:ascii="Century Gothic" w:eastAsia="Times New Roman" w:hAnsi="Century Gothic" w:cs="Times New Roman"/>
          <w:sz w:val="20"/>
          <w:szCs w:val="20"/>
        </w:rPr>
        <w:t xml:space="preserve"> responsible for creating, documenting, and executing plans to acquire necessary resources. </w:t>
      </w:r>
      <w:r>
        <w:rPr>
          <w:rFonts w:ascii="Century Gothic" w:eastAsia="Times New Roman" w:hAnsi="Century Gothic" w:cs="Times New Roman"/>
          <w:sz w:val="20"/>
          <w:szCs w:val="20"/>
        </w:rPr>
        <w:t>Binder must include tabs for the following:</w:t>
      </w:r>
    </w:p>
    <w:p w:rsidR="00C25246" w:rsidRPr="007B37B4" w:rsidRDefault="00C25246" w:rsidP="00C25246">
      <w:pPr>
        <w:numPr>
          <w:ilvl w:val="0"/>
          <w:numId w:val="5"/>
        </w:numPr>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Project Proposal</w:t>
      </w:r>
    </w:p>
    <w:p w:rsidR="00C25246" w:rsidRDefault="00C25246" w:rsidP="00C25246">
      <w:pPr>
        <w:numPr>
          <w:ilvl w:val="1"/>
          <w:numId w:val="5"/>
        </w:numPr>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The final</w:t>
      </w:r>
      <w:r w:rsidR="009175DB">
        <w:rPr>
          <w:rFonts w:ascii="Century Gothic" w:eastAsia="Times New Roman" w:hAnsi="Century Gothic" w:cs="Times New Roman"/>
          <w:sz w:val="20"/>
          <w:szCs w:val="20"/>
        </w:rPr>
        <w:t>, typed</w:t>
      </w:r>
      <w:r w:rsidRPr="007B37B4">
        <w:rPr>
          <w:rFonts w:ascii="Century Gothic" w:eastAsia="Times New Roman" w:hAnsi="Century Gothic" w:cs="Times New Roman"/>
          <w:sz w:val="20"/>
          <w:szCs w:val="20"/>
        </w:rPr>
        <w:t xml:space="preserve"> proposal will need to be kept in this binder.</w:t>
      </w:r>
    </w:p>
    <w:p w:rsidR="00C25246" w:rsidRPr="007B37B4" w:rsidRDefault="00C25246" w:rsidP="00C25246">
      <w:pPr>
        <w:numPr>
          <w:ilvl w:val="0"/>
          <w:numId w:val="5"/>
        </w:numPr>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Weekly Timesheet</w:t>
      </w:r>
    </w:p>
    <w:p w:rsidR="00C25246" w:rsidRPr="00C25246" w:rsidRDefault="00C25246" w:rsidP="00C25246">
      <w:pPr>
        <w:numPr>
          <w:ilvl w:val="1"/>
          <w:numId w:val="5"/>
        </w:numPr>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A log of individual group member's contribution needs to be maintained just like this project was a real job, and this log was your "time sheet."  Individual group members can record their own time contributions, but all timesheets need to </w:t>
      </w:r>
      <w:r w:rsidR="009175DB">
        <w:rPr>
          <w:rFonts w:ascii="Century Gothic" w:eastAsia="Times New Roman" w:hAnsi="Century Gothic" w:cs="Times New Roman"/>
          <w:sz w:val="20"/>
          <w:szCs w:val="20"/>
        </w:rPr>
        <w:t>kept</w:t>
      </w:r>
      <w:r w:rsidRPr="007B37B4">
        <w:rPr>
          <w:rFonts w:ascii="Century Gothic" w:eastAsia="Times New Roman" w:hAnsi="Century Gothic" w:cs="Times New Roman"/>
          <w:sz w:val="20"/>
          <w:szCs w:val="20"/>
        </w:rPr>
        <w:t xml:space="preserve"> in this section of the binder by the end of the week. </w:t>
      </w:r>
    </w:p>
    <w:p w:rsidR="00C25246" w:rsidRPr="007B37B4" w:rsidRDefault="00C25246" w:rsidP="00C25246">
      <w:pPr>
        <w:numPr>
          <w:ilvl w:val="1"/>
          <w:numId w:val="5"/>
        </w:numPr>
        <w:ind w:left="99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Sponsorships</w:t>
      </w:r>
    </w:p>
    <w:p w:rsidR="00C25246" w:rsidRPr="007B37B4" w:rsidRDefault="00C25246" w:rsidP="00C25246">
      <w:pPr>
        <w:numPr>
          <w:ilvl w:val="2"/>
          <w:numId w:val="5"/>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xml:space="preserve">Each project must have at least one sponsor from the local community. This could be a business, store, community group, church, or other organization that agrees to sponsor the project. Sponsorship can look like many different things: financial donations, publicity hosting (you hang your posters in their coffee shop), donated resources, etc. </w:t>
      </w:r>
      <w:r w:rsidR="009175DB">
        <w:rPr>
          <w:rFonts w:ascii="Century Gothic" w:eastAsia="Times New Roman" w:hAnsi="Century Gothic" w:cs="Times New Roman"/>
          <w:sz w:val="20"/>
          <w:szCs w:val="20"/>
        </w:rPr>
        <w:t>Groups need</w:t>
      </w:r>
      <w:r w:rsidRPr="007B37B4">
        <w:rPr>
          <w:rFonts w:ascii="Century Gothic" w:eastAsia="Times New Roman" w:hAnsi="Century Gothic" w:cs="Times New Roman"/>
          <w:sz w:val="20"/>
          <w:szCs w:val="20"/>
        </w:rPr>
        <w:t xml:space="preserve"> to secure this relationship and maintain a healthy relationship through timely and frequent communication.</w:t>
      </w:r>
    </w:p>
    <w:p w:rsidR="00C25246" w:rsidRPr="007B37B4" w:rsidRDefault="00C25246" w:rsidP="00C25246">
      <w:pPr>
        <w:numPr>
          <w:ilvl w:val="2"/>
          <w:numId w:val="5"/>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For this section, you need to have evidence of all the sponsorships/outside organizations your group works with to complete your project. This could include a letter from the sponsor agreeing to work with you, photos of the sponsorship (posters hung), business cards, or any other artifact that documents your relationship.</w:t>
      </w:r>
    </w:p>
    <w:p w:rsidR="00C25246" w:rsidRPr="007B37B4" w:rsidRDefault="00C25246" w:rsidP="00C25246">
      <w:pPr>
        <w:numPr>
          <w:ilvl w:val="1"/>
          <w:numId w:val="5"/>
        </w:numPr>
        <w:ind w:left="99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Budget</w:t>
      </w:r>
    </w:p>
    <w:p w:rsidR="00C25246" w:rsidRPr="007B37B4" w:rsidRDefault="00C25246" w:rsidP="00C25246">
      <w:pPr>
        <w:numPr>
          <w:ilvl w:val="2"/>
          <w:numId w:val="5"/>
        </w:numPr>
        <w:ind w:left="1534"/>
        <w:textAlignment w:val="center"/>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It's especially important to document the money your group uses during this project. You will need to keep a detailed list of all financial transactions (materials purchased, money spent, descriptions of materials, descriptions of usage). Please use the designated budgeting tracker for this section, and keep all receipts as proof of purchase.</w:t>
      </w:r>
    </w:p>
    <w:p w:rsidR="00C25246" w:rsidRPr="007B37B4" w:rsidRDefault="00C25246" w:rsidP="00C25246">
      <w:pPr>
        <w:ind w:left="1534"/>
        <w:rPr>
          <w:rFonts w:ascii="Century Gothic" w:eastAsia="Times New Roman" w:hAnsi="Century Gothic" w:cs="Times New Roman"/>
          <w:sz w:val="20"/>
          <w:szCs w:val="20"/>
        </w:rPr>
      </w:pPr>
      <w:r w:rsidRPr="007B37B4">
        <w:rPr>
          <w:rFonts w:ascii="Century Gothic" w:eastAsia="Times New Roman" w:hAnsi="Century Gothic" w:cs="Times New Roman"/>
          <w:sz w:val="20"/>
          <w:szCs w:val="20"/>
        </w:rPr>
        <w:t> </w:t>
      </w:r>
    </w:p>
    <w:p w:rsidR="00C25246" w:rsidRPr="007B37B4" w:rsidRDefault="00C25246" w:rsidP="00C25246">
      <w:pPr>
        <w:ind w:left="454"/>
        <w:rPr>
          <w:rFonts w:ascii="Century Gothic" w:eastAsia="Times New Roman" w:hAnsi="Century Gothic" w:cs="Times New Roman"/>
          <w:b/>
          <w:bCs/>
          <w:sz w:val="20"/>
          <w:szCs w:val="20"/>
        </w:rPr>
      </w:pPr>
      <w:r w:rsidRPr="007B37B4">
        <w:rPr>
          <w:rFonts w:ascii="Century Gothic" w:eastAsia="Times New Roman" w:hAnsi="Century Gothic" w:cs="Times New Roman"/>
          <w:b/>
          <w:bCs/>
          <w:sz w:val="20"/>
          <w:szCs w:val="20"/>
        </w:rPr>
        <w:t> </w:t>
      </w:r>
    </w:p>
    <w:p w:rsidR="00C25246" w:rsidRDefault="00C25246" w:rsidP="00C25246">
      <w:pPr>
        <w:textAlignment w:val="center"/>
        <w:rPr>
          <w:rFonts w:ascii="Century Gothic" w:eastAsia="Times New Roman" w:hAnsi="Century Gothic" w:cs="Times New Roman"/>
          <w:b/>
          <w:sz w:val="20"/>
          <w:szCs w:val="20"/>
        </w:rPr>
      </w:pPr>
      <w:r w:rsidRPr="00C25246">
        <w:rPr>
          <w:rFonts w:ascii="Century Gothic" w:eastAsia="Times New Roman" w:hAnsi="Century Gothic" w:cs="Times New Roman"/>
          <w:b/>
          <w:sz w:val="20"/>
          <w:szCs w:val="20"/>
        </w:rPr>
        <w:t>Presentation</w:t>
      </w:r>
    </w:p>
    <w:p w:rsidR="00C25246" w:rsidRDefault="00C25246" w:rsidP="00C25246">
      <w:p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All group members will be responsible for contributing to the final presentation, which will be given during the week of April 19</w:t>
      </w:r>
      <w:r w:rsidRPr="00C25246">
        <w:rPr>
          <w:rFonts w:ascii="Century Gothic" w:eastAsia="Times New Roman" w:hAnsi="Century Gothic" w:cs="Times New Roman"/>
          <w:sz w:val="20"/>
          <w:szCs w:val="20"/>
          <w:vertAlign w:val="superscript"/>
        </w:rPr>
        <w:t>th</w:t>
      </w:r>
      <w:r>
        <w:rPr>
          <w:rFonts w:ascii="Century Gothic" w:eastAsia="Times New Roman" w:hAnsi="Century Gothic" w:cs="Times New Roman"/>
          <w:sz w:val="20"/>
          <w:szCs w:val="20"/>
        </w:rPr>
        <w:t>. Presentations need to include the following:</w:t>
      </w:r>
    </w:p>
    <w:p w:rsidR="00C25246" w:rsidRDefault="00C25246" w:rsidP="00C25246">
      <w:pPr>
        <w:pStyle w:val="ListParagraph"/>
        <w:numPr>
          <w:ilvl w:val="0"/>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Basics of your proposal:</w:t>
      </w:r>
    </w:p>
    <w:p w:rsidR="00C25246" w:rsidRDefault="00C25246" w:rsidP="00C25246">
      <w:pPr>
        <w:pStyle w:val="ListParagraph"/>
        <w:numPr>
          <w:ilvl w:val="1"/>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Who you wanted to help</w:t>
      </w:r>
    </w:p>
    <w:p w:rsidR="00C25246" w:rsidRDefault="00C25246" w:rsidP="00C25246">
      <w:pPr>
        <w:pStyle w:val="ListParagraph"/>
        <w:numPr>
          <w:ilvl w:val="1"/>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Why you wanted to help this cause</w:t>
      </w:r>
    </w:p>
    <w:p w:rsidR="00C25246" w:rsidRDefault="00C25246" w:rsidP="00C25246">
      <w:pPr>
        <w:pStyle w:val="ListParagraph"/>
        <w:numPr>
          <w:ilvl w:val="1"/>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Your plan to help</w:t>
      </w:r>
    </w:p>
    <w:p w:rsidR="00C25246" w:rsidRDefault="00C25246" w:rsidP="00C25246">
      <w:pPr>
        <w:pStyle w:val="ListParagraph"/>
        <w:numPr>
          <w:ilvl w:val="0"/>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Challenges you encountered and how you overcame them</w:t>
      </w:r>
    </w:p>
    <w:p w:rsidR="00C25246" w:rsidRDefault="00C25246" w:rsidP="00C25246">
      <w:pPr>
        <w:pStyle w:val="ListParagraph"/>
        <w:numPr>
          <w:ilvl w:val="0"/>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Results you achieved</w:t>
      </w:r>
    </w:p>
    <w:p w:rsidR="00C25246" w:rsidRDefault="00C25246" w:rsidP="00C25246">
      <w:pPr>
        <w:pStyle w:val="ListParagraph"/>
        <w:numPr>
          <w:ilvl w:val="0"/>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Visual Aid</w:t>
      </w:r>
    </w:p>
    <w:p w:rsidR="00C25246" w:rsidRDefault="00C25246" w:rsidP="00C25246">
      <w:pPr>
        <w:pStyle w:val="ListParagraph"/>
        <w:numPr>
          <w:ilvl w:val="1"/>
          <w:numId w:val="8"/>
        </w:numPr>
        <w:textAlignment w:val="center"/>
        <w:rPr>
          <w:rFonts w:ascii="Century Gothic" w:eastAsia="Times New Roman" w:hAnsi="Century Gothic" w:cs="Times New Roman"/>
          <w:sz w:val="20"/>
          <w:szCs w:val="20"/>
        </w:rPr>
      </w:pPr>
      <w:r>
        <w:rPr>
          <w:rFonts w:ascii="Century Gothic" w:eastAsia="Times New Roman" w:hAnsi="Century Gothic" w:cs="Times New Roman"/>
          <w:sz w:val="20"/>
          <w:szCs w:val="20"/>
        </w:rPr>
        <w:t>This could include a PowerPoint, Prezi, Tri-Fold poster board, etc.</w:t>
      </w:r>
    </w:p>
    <w:p w:rsidR="00C25246" w:rsidRPr="00C25246" w:rsidRDefault="00C25246" w:rsidP="00C25246">
      <w:pPr>
        <w:pStyle w:val="ListParagraph"/>
        <w:textAlignment w:val="center"/>
        <w:rPr>
          <w:rFonts w:ascii="Century Gothic" w:eastAsia="Times New Roman" w:hAnsi="Century Gothic" w:cs="Times New Roman"/>
          <w:sz w:val="20"/>
          <w:szCs w:val="20"/>
        </w:rPr>
      </w:pPr>
    </w:p>
    <w:p w:rsidR="00771DFF" w:rsidRDefault="00771DFF"/>
    <w:sectPr w:rsidR="00771DFF" w:rsidSect="009175DB">
      <w:pgSz w:w="12240" w:h="15840"/>
      <w:pgMar w:top="1350" w:right="810" w:bottom="72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92" w:rsidRDefault="00AD7992" w:rsidP="00F30CAB">
      <w:r>
        <w:separator/>
      </w:r>
    </w:p>
  </w:endnote>
  <w:endnote w:type="continuationSeparator" w:id="0">
    <w:p w:rsidR="00AD7992" w:rsidRDefault="00AD7992" w:rsidP="00F30CA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92" w:rsidRDefault="00AD7992" w:rsidP="00F30CAB">
      <w:r>
        <w:separator/>
      </w:r>
    </w:p>
  </w:footnote>
  <w:footnote w:type="continuationSeparator" w:id="0">
    <w:p w:rsidR="00AD7992" w:rsidRDefault="00AD7992" w:rsidP="00F30CA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B93"/>
    <w:multiLevelType w:val="multilevel"/>
    <w:tmpl w:val="0344A0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712A8"/>
    <w:multiLevelType w:val="multilevel"/>
    <w:tmpl w:val="0344A0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580D0C"/>
    <w:multiLevelType w:val="hybridMultilevel"/>
    <w:tmpl w:val="830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1"/>
    </w:lvlOverride>
  </w:num>
  <w:num w:numId="5">
    <w:abstractNumId w:val="0"/>
  </w:num>
  <w:num w:numId="6">
    <w:abstractNumId w:val="0"/>
    <w:lvlOverride w:ilvl="0">
      <w:startOverride w:val="3"/>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C25246"/>
    <w:rsid w:val="000264B1"/>
    <w:rsid w:val="00075B46"/>
    <w:rsid w:val="004866CE"/>
    <w:rsid w:val="00506797"/>
    <w:rsid w:val="00560872"/>
    <w:rsid w:val="00566FCB"/>
    <w:rsid w:val="00771DFF"/>
    <w:rsid w:val="009175DB"/>
    <w:rsid w:val="00AD4538"/>
    <w:rsid w:val="00AD7992"/>
    <w:rsid w:val="00C25246"/>
    <w:rsid w:val="00E570A9"/>
    <w:rsid w:val="00F30CAB"/>
    <w:rsid w:val="00F375A0"/>
    <w:rsid w:val="00F47FCE"/>
    <w:rsid w:val="00F7333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5246"/>
    <w:pPr>
      <w:ind w:left="720"/>
      <w:contextualSpacing/>
    </w:pPr>
  </w:style>
  <w:style w:type="paragraph" w:styleId="Header">
    <w:name w:val="header"/>
    <w:basedOn w:val="Normal"/>
    <w:link w:val="HeaderChar"/>
    <w:uiPriority w:val="99"/>
    <w:semiHidden/>
    <w:unhideWhenUsed/>
    <w:rsid w:val="00F30CAB"/>
    <w:pPr>
      <w:tabs>
        <w:tab w:val="center" w:pos="4680"/>
        <w:tab w:val="right" w:pos="9360"/>
      </w:tabs>
    </w:pPr>
  </w:style>
  <w:style w:type="character" w:customStyle="1" w:styleId="HeaderChar">
    <w:name w:val="Header Char"/>
    <w:basedOn w:val="DefaultParagraphFont"/>
    <w:link w:val="Header"/>
    <w:uiPriority w:val="99"/>
    <w:semiHidden/>
    <w:rsid w:val="00F30CAB"/>
  </w:style>
  <w:style w:type="paragraph" w:styleId="Footer">
    <w:name w:val="footer"/>
    <w:basedOn w:val="Normal"/>
    <w:link w:val="FooterChar"/>
    <w:uiPriority w:val="99"/>
    <w:semiHidden/>
    <w:unhideWhenUsed/>
    <w:rsid w:val="00F30CAB"/>
    <w:pPr>
      <w:tabs>
        <w:tab w:val="center" w:pos="4680"/>
        <w:tab w:val="right" w:pos="9360"/>
      </w:tabs>
    </w:pPr>
  </w:style>
  <w:style w:type="character" w:customStyle="1" w:styleId="FooterChar">
    <w:name w:val="Footer Char"/>
    <w:basedOn w:val="DefaultParagraphFont"/>
    <w:link w:val="Footer"/>
    <w:uiPriority w:val="99"/>
    <w:semiHidden/>
    <w:rsid w:val="00F30CAB"/>
  </w:style>
  <w:style w:type="table" w:styleId="TableGrid">
    <w:name w:val="Table Grid"/>
    <w:basedOn w:val="TableNormal"/>
    <w:uiPriority w:val="59"/>
    <w:rsid w:val="00AD45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759</Words>
  <Characters>4329</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shannon.driskell</dc:creator>
  <cp:lastModifiedBy>Shannon Driskell</cp:lastModifiedBy>
  <cp:revision>7</cp:revision>
  <dcterms:created xsi:type="dcterms:W3CDTF">2014-02-07T17:21:00Z</dcterms:created>
  <dcterms:modified xsi:type="dcterms:W3CDTF">2014-02-09T18:52:00Z</dcterms:modified>
</cp:coreProperties>
</file>